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249" w:type="dxa"/>
        <w:tblLayout w:type="fixed"/>
        <w:tblLook w:val="0000" w:firstRow="0" w:lastRow="0" w:firstColumn="0" w:lastColumn="0" w:noHBand="0" w:noVBand="0"/>
      </w:tblPr>
      <w:tblGrid>
        <w:gridCol w:w="568"/>
        <w:gridCol w:w="425"/>
        <w:gridCol w:w="284"/>
        <w:gridCol w:w="283"/>
        <w:gridCol w:w="136"/>
        <w:gridCol w:w="6"/>
        <w:gridCol w:w="142"/>
        <w:gridCol w:w="425"/>
        <w:gridCol w:w="284"/>
        <w:gridCol w:w="567"/>
        <w:gridCol w:w="141"/>
        <w:gridCol w:w="851"/>
        <w:gridCol w:w="142"/>
        <w:gridCol w:w="425"/>
        <w:gridCol w:w="425"/>
        <w:gridCol w:w="1985"/>
        <w:gridCol w:w="141"/>
        <w:gridCol w:w="496"/>
        <w:gridCol w:w="213"/>
        <w:gridCol w:w="142"/>
        <w:gridCol w:w="2091"/>
      </w:tblGrid>
      <w:tr>
        <w:tblPrEx/>
        <w:trPr>
          <w:trHeight w:val="416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pStyle w:val="622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Орган по сертификации </w:t>
            </w:r>
            <w:r>
              <w:rPr>
                <w:b w:val="0"/>
                <w:szCs w:val="24"/>
              </w:rPr>
              <w:t xml:space="preserve">продукции и услуг</w:t>
            </w:r>
            <w:r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br/>
              <w:t xml:space="preserve">Общество с ограниченной ответственностью  «</w:t>
            </w:r>
            <w:r>
              <w:rPr>
                <w:b w:val="0"/>
                <w:caps/>
                <w:szCs w:val="24"/>
              </w:rPr>
              <w:t xml:space="preserve">Центромаш</w:t>
            </w:r>
            <w:r>
              <w:rPr>
                <w:b w:val="0"/>
                <w:szCs w:val="24"/>
              </w:rPr>
              <w:t xml:space="preserve">»</w:t>
            </w:r>
            <w:r>
              <w:rPr>
                <w:b w:val="0"/>
                <w:szCs w:val="24"/>
              </w:rPr>
            </w:r>
          </w:p>
          <w:p>
            <w:pPr>
              <w:jc w:val="center"/>
            </w:pPr>
            <w:r>
              <w:t xml:space="preserve">220113</w:t>
            </w:r>
            <w:r>
              <w:t xml:space="preserve">, г. Минск</w:t>
            </w:r>
            <w:r>
              <w:t xml:space="preserve">,</w:t>
            </w:r>
            <w:r>
              <w:t xml:space="preserve"> </w:t>
            </w:r>
            <w:r>
              <w:t xml:space="preserve">ул. Я.Коласа, 73/3 пом. 6</w:t>
            </w:r>
            <w:r>
              <w:t xml:space="preserve">, тел. </w:t>
            </w:r>
            <w:r>
              <w:t xml:space="preserve">+375 </w:t>
            </w:r>
            <w:r>
              <w:t xml:space="preserve">(17) </w:t>
            </w:r>
            <w:r>
              <w:t xml:space="preserve">243-04-49 </w:t>
            </w:r>
            <w:r/>
          </w:p>
          <w:p>
            <w:pPr>
              <w:jc w:val="center"/>
            </w:pPr>
            <w:r/>
            <w:r/>
          </w:p>
        </w:tc>
      </w:tr>
      <w:tr>
        <w:tblPrEx/>
        <w:trPr>
          <w:trHeight w:val="177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ЗАЯВКА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285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на сертификацию продукции</w:t>
            </w:r>
            <w:r>
              <w:rPr>
                <w:rFonts w:cs="Times New Roman"/>
                <w:b/>
                <w:color w:val="000000"/>
              </w:rPr>
              <w:t xml:space="preserve"> на соответствие требованиям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285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</w:tr>
      <w:tr>
        <w:tblPrEx/>
        <w:trPr>
          <w:trHeight w:val="285"/>
        </w:trPr>
        <w:tc>
          <w:tcPr>
            <w:gridSpan w:val="21"/>
            <w:tcBorders>
              <w:top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н</w:t>
            </w:r>
            <w:r>
              <w:rPr>
                <w:rFonts w:cs="Times New Roman"/>
                <w:color w:val="000000"/>
              </w:rPr>
              <w:t xml:space="preserve">аименование и обозначение </w:t>
            </w:r>
            <w:r>
              <w:rPr>
                <w:rFonts w:cs="Times New Roman"/>
                <w:color w:val="000000"/>
              </w:rPr>
              <w:t xml:space="preserve">Технического регламента</w:t>
            </w:r>
            <w:r>
              <w:rPr>
                <w:rFonts w:cs="Times New Roman"/>
                <w:color w:val="000000"/>
              </w:rPr>
              <w:t xml:space="preserve"> ТС/ЕАЭС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vMerge w:val="restart"/>
            <w:textDirection w:val="lrTb"/>
            <w:noWrap w:val="false"/>
          </w:tcPr>
          <w:p>
            <w:pPr>
              <w:pStyle w:val="631"/>
              <w:numPr>
                <w:ilvl w:val="0"/>
                <w:numId w:val="1"/>
              </w:numPr>
              <w:ind w:left="0" w:firstLine="0"/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0"/>
            <w:tcBorders>
              <w:bottom w:val="single" w:color="auto" w:sz="4" w:space="0"/>
            </w:tcBorders>
            <w:tcW w:w="960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  <w:tc>
          <w:tcPr>
            <w:gridSpan w:val="20"/>
            <w:tcW w:w="9604" w:type="dxa"/>
            <w:textDirection w:val="lrTb"/>
            <w:noWrap w:val="false"/>
          </w:tcPr>
          <w:p>
            <w:pPr>
              <w:jc w:val="center"/>
              <w:spacing w:line="300" w:lineRule="auto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полное наименование заявителя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  <w:tc>
          <w:tcPr>
            <w:gridSpan w:val="20"/>
            <w:tcBorders>
              <w:bottom w:val="single" w:color="auto" w:sz="4" w:space="0"/>
            </w:tcBorders>
            <w:tcW w:w="960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  <w:tc>
          <w:tcPr>
            <w:gridSpan w:val="20"/>
            <w:tcBorders>
              <w:top w:val="single" w:color="auto" w:sz="4" w:space="0"/>
            </w:tcBorders>
            <w:tcW w:w="9604" w:type="dxa"/>
            <w:textDirection w:val="lrTb"/>
            <w:noWrap w:val="false"/>
          </w:tcPr>
          <w:p>
            <w:pPr>
              <w:jc w:val="center"/>
              <w:spacing w:line="300" w:lineRule="auto"/>
              <w:widowControl w:val="off"/>
              <w:rPr>
                <w:rFonts w:cs="Times New Roman"/>
                <w:color w:val="000000"/>
                <w:spacing w:val="-6"/>
                <w:highlight w:val="yellow"/>
              </w:rPr>
            </w:pPr>
            <w:r>
              <w:rPr>
                <w:rFonts w:cs="Times New Roman"/>
                <w:color w:val="000000"/>
              </w:rPr>
              <w:t xml:space="preserve">юридический адрес</w:t>
            </w:r>
            <w:r>
              <w:rPr>
                <w:rFonts w:cs="Times New Roman"/>
                <w:color w:val="000000"/>
                <w:spacing w:val="-6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  <w:tc>
          <w:tcPr>
            <w:gridSpan w:val="20"/>
            <w:tcBorders>
              <w:bottom w:val="single" w:color="auto" w:sz="4" w:space="0"/>
            </w:tcBorders>
            <w:tcW w:w="960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  <w:tc>
          <w:tcPr>
            <w:gridSpan w:val="20"/>
            <w:tcBorders>
              <w:top w:val="single" w:color="auto" w:sz="4" w:space="0"/>
            </w:tcBorders>
            <w:tcW w:w="9604" w:type="dxa"/>
            <w:textDirection w:val="lrTb"/>
            <w:noWrap w:val="false"/>
          </w:tcPr>
          <w:p>
            <w:pPr>
              <w:jc w:val="center"/>
              <w:spacing w:line="300" w:lineRule="auto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почтовый адрес заявителя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9"/>
            <w:tcW w:w="2553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банковские реквизиты</w:t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12"/>
            <w:tcBorders>
              <w:bottom w:val="single" w:color="auto" w:sz="4" w:space="0"/>
            </w:tcBorders>
            <w:tcW w:w="7619" w:type="dxa"/>
            <w:textDirection w:val="lrTb"/>
            <w:noWrap w:val="false"/>
          </w:tcPr>
          <w:p>
            <w:pPr>
              <w:jc w:val="center"/>
              <w:spacing w:line="300" w:lineRule="auto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center"/>
              <w:spacing w:line="300" w:lineRule="auto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3"/>
            <w:tcBorders>
              <w:top w:val="single" w:color="auto" w:sz="4" w:space="0"/>
            </w:tcBorders>
            <w:tcW w:w="1277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cs="Times New Roman"/>
                <w:color w:val="000000"/>
                <w:spacing w:val="-6"/>
              </w:rPr>
            </w:pPr>
            <w:r>
              <w:rPr>
                <w:rFonts w:cs="Times New Roman"/>
                <w:color w:val="000000"/>
                <w:spacing w:val="-6"/>
              </w:rPr>
              <w:t xml:space="preserve">код УНП</w:t>
            </w:r>
            <w:r>
              <w:rPr>
                <w:rFonts w:cs="Times New Roman"/>
                <w:color w:val="000000"/>
                <w:spacing w:val="-6"/>
              </w:rPr>
            </w:r>
          </w:p>
        </w:tc>
        <w:tc>
          <w:tcPr>
            <w:gridSpan w:val="8"/>
            <w:tcBorders>
              <w:top w:val="single" w:color="auto" w:sz="4" w:space="0"/>
              <w:bottom w:val="single" w:color="auto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spacing w:line="300" w:lineRule="auto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color w:val="000000"/>
                <w:spacing w:val="-6"/>
              </w:rPr>
            </w:pPr>
            <w:r>
              <w:rPr>
                <w:rFonts w:cs="Times New Roman"/>
                <w:color w:val="000000"/>
                <w:spacing w:val="-6"/>
              </w:rPr>
              <w:t xml:space="preserve">номер телефона</w:t>
            </w:r>
            <w:r>
              <w:rPr>
                <w:rFonts w:cs="Times New Roman"/>
                <w:color w:val="000000"/>
                <w:spacing w:val="-6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color w:val="000000"/>
                <w:spacing w:val="-6"/>
              </w:rPr>
            </w:pPr>
            <w:r>
              <w:rPr>
                <w:rFonts w:cs="Times New Roman"/>
                <w:color w:val="000000"/>
                <w:spacing w:val="-6"/>
              </w:rPr>
              <w:t xml:space="preserve">+</w:t>
            </w:r>
            <w:r>
              <w:rPr>
                <w:rFonts w:cs="Times New Roman"/>
                <w:color w:val="000000"/>
                <w:spacing w:val="-6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color w:val="000000"/>
                <w:spacing w:val="-6"/>
                <w:lang w:val="en-US"/>
              </w:rPr>
            </w:pPr>
            <w:r>
              <w:rPr>
                <w:rFonts w:cs="Times New Roman"/>
                <w:color w:val="000000"/>
                <w:spacing w:val="-6"/>
                <w:lang w:val="en-US"/>
              </w:rPr>
              <w:t xml:space="preserve">e-mail</w:t>
            </w:r>
            <w:r>
              <w:rPr>
                <w:rFonts w:cs="Times New Roman"/>
                <w:color w:val="000000"/>
                <w:spacing w:val="-6"/>
                <w:lang w:val="en-US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2233" w:type="dxa"/>
            <w:vAlign w:val="bottom"/>
            <w:textDirection w:val="lrTb"/>
            <w:noWrap w:val="false"/>
          </w:tcPr>
          <w:p>
            <w:pPr>
              <w:spacing w:line="300" w:lineRule="auto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"/>
            <w:tcW w:w="993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в лице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19"/>
            <w:tcBorders>
              <w:bottom w:val="single" w:color="auto" w:sz="4" w:space="0"/>
            </w:tcBorders>
            <w:tcW w:w="917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"/>
            <w:tcW w:w="99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b/>
                <w:color w:val="000000"/>
                <w:highlight w:val="yellow"/>
              </w:rPr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9"/>
            <w:tcW w:w="917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должность, фамилия, имя, отчество руководителя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  <w:u w:val="single"/>
              </w:rPr>
            </w:pPr>
            <w:r>
              <w:rPr>
                <w:rFonts w:cs="Times New Roman"/>
                <w:color w:val="000000"/>
                <w:highlight w:val="yellow"/>
                <w:u w:val="single"/>
              </w:rPr>
            </w:r>
            <w:r>
              <w:rPr>
                <w:rFonts w:cs="Times New Roman"/>
                <w:color w:val="000000"/>
                <w:highlight w:val="yellow"/>
                <w:u w:val="single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top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6"/>
            <w:tcW w:w="1702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заявляю, что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15"/>
            <w:tcBorders>
              <w:bottom w:val="single" w:color="auto" w:sz="4" w:space="0"/>
            </w:tcBorders>
            <w:tcW w:w="847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4"/>
            <w:tcW w:w="156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b/>
                <w:color w:val="000000"/>
                <w:highlight w:val="yellow"/>
              </w:rPr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7"/>
            <w:tcW w:w="8612" w:type="dxa"/>
            <w:textDirection w:val="lrTb"/>
            <w:noWrap w:val="false"/>
          </w:tcPr>
          <w:p>
            <w:pPr>
              <w:ind w:left="-102"/>
              <w:jc w:val="center"/>
              <w:spacing w:line="300" w:lineRule="auto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</w:rPr>
              <w:t xml:space="preserve">(наименование и обозначение продукции, сведения о продукции,</w:t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top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</w:rPr>
              <w:t xml:space="preserve">обеспечивающие ее идентификацию)</w:t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8"/>
            <w:tcW w:w="2269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код ТН ВЭД ЕАЭС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13"/>
            <w:tcBorders>
              <w:bottom w:val="single" w:color="auto" w:sz="4" w:space="0"/>
            </w:tcBorders>
            <w:tcW w:w="7903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7"/>
            <w:tcW w:w="1844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b/>
                <w:color w:val="000000"/>
              </w:rPr>
              <w:t xml:space="preserve">изготовленная</w:t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4"/>
            <w:tcBorders>
              <w:bottom w:val="single" w:color="auto" w:sz="4" w:space="0"/>
            </w:tcBorders>
            <w:tcW w:w="832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7"/>
            <w:tcW w:w="184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b/>
                <w:color w:val="000000"/>
                <w:highlight w:val="yellow"/>
              </w:rPr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4"/>
            <w:tcW w:w="832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</w:rPr>
              <w:t xml:space="preserve">полное наименование изготовителя, его место нахождения и адрес</w:t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5"/>
            <w:tcW w:w="1696" w:type="dxa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выпускается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16"/>
            <w:tcBorders>
              <w:bottom w:val="single" w:color="auto" w:sz="4" w:space="0"/>
            </w:tcBorders>
            <w:tcW w:w="847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5"/>
            <w:tcW w:w="16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b/>
                <w:color w:val="000000"/>
                <w:highlight w:val="yellow"/>
              </w:rPr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6"/>
            <w:tcBorders>
              <w:top w:val="single" w:color="auto" w:sz="4" w:space="0"/>
            </w:tcBorders>
            <w:tcW w:w="847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  <w:highlight w:val="yellow"/>
                <w:lang w:val="en-US"/>
              </w:rPr>
            </w:pPr>
            <w:r>
              <w:rPr>
                <w:rFonts w:cs="Times New Roman"/>
                <w:color w:val="000000"/>
              </w:rPr>
              <w:t xml:space="preserve">(серийно, партия, единичное изделие)</w:t>
            </w:r>
            <w:r>
              <w:rPr>
                <w:rFonts w:cs="Times New Roman"/>
                <w:color w:val="000000"/>
                <w:highlight w:val="yellow"/>
                <w:lang w:val="en-US"/>
              </w:rPr>
            </w:r>
          </w:p>
        </w:tc>
      </w:tr>
      <w:tr>
        <w:tblPrEx/>
        <w:trPr>
          <w:trHeight w:val="416"/>
        </w:trPr>
        <w:tc>
          <w:tcPr>
            <w:gridSpan w:val="13"/>
            <w:tcW w:w="4254" w:type="dxa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товаросопроводительный документ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8"/>
            <w:tcBorders>
              <w:bottom w:val="single" w:color="auto" w:sz="4" w:space="0"/>
            </w:tcBorders>
            <w:tcW w:w="591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по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0"/>
            <w:tcBorders>
              <w:top w:val="single" w:color="auto" w:sz="4" w:space="0"/>
              <w:bottom w:val="single" w:color="auto" w:sz="4" w:space="0"/>
            </w:tcBorders>
            <w:tcW w:w="960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0"/>
            <w:tcW w:w="9604" w:type="dxa"/>
            <w:textDirection w:val="lrTb"/>
            <w:noWrap w:val="false"/>
          </w:tcPr>
          <w:p>
            <w:pPr>
              <w:jc w:val="center"/>
              <w:spacing w:line="300" w:lineRule="auto"/>
              <w:widowControl w:val="off"/>
              <w:rPr>
                <w:rFonts w:cs="Times New Roman"/>
                <w:color w:val="000000"/>
                <w:spacing w:val="-6"/>
              </w:rPr>
            </w:pPr>
            <w:r>
              <w:rPr>
                <w:rFonts w:cs="Times New Roman"/>
                <w:color w:val="000000"/>
                <w:spacing w:val="-6"/>
              </w:rPr>
              <w:t xml:space="preserve">(наименование и обозначение документа, в соответствии с которым изготовлена продукция)</w:t>
            </w:r>
            <w:r>
              <w:rPr>
                <w:rFonts w:cs="Times New Roman"/>
                <w:color w:val="000000"/>
                <w:spacing w:val="-6"/>
              </w:rPr>
            </w:r>
          </w:p>
        </w:tc>
      </w:tr>
      <w:tr>
        <w:tblPrEx/>
        <w:trPr>
          <w:trHeight w:val="416"/>
        </w:trPr>
        <w:tc>
          <w:tcPr>
            <w:gridSpan w:val="10"/>
            <w:tcW w:w="3120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</w:rPr>
              <w:t xml:space="preserve">соответствует требованиям</w:t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1"/>
            <w:tcBorders>
              <w:bottom w:val="single" w:color="auto" w:sz="4" w:space="0"/>
            </w:tcBorders>
            <w:tcW w:w="705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top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(обозначение </w:t>
            </w:r>
            <w:r>
              <w:rPr>
                <w:rFonts w:cs="Times New Roman"/>
                <w:color w:val="000000"/>
              </w:rPr>
              <w:t xml:space="preserve">Технического регламента ТС/ЕАЭС, взаимосвязанных стандартов)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top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0"/>
            <w:tcW w:w="808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Прошу провести обязательную (добровольную) сертификацию по схеме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tcBorders>
              <w:bottom w:val="single" w:color="auto" w:sz="4" w:space="0"/>
            </w:tcBorders>
            <w:tcW w:w="209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top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</w:rPr>
              <w:t xml:space="preserve">(обозначение схемы сертификации продукции)</w:t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tcW w:w="568" w:type="dxa"/>
            <w:textDirection w:val="lrTb"/>
            <w:noWrap w:val="false"/>
          </w:tcPr>
          <w:p>
            <w:pPr>
              <w:pStyle w:val="631"/>
              <w:numPr>
                <w:ilvl w:val="0"/>
                <w:numId w:val="1"/>
              </w:numPr>
              <w:ind w:left="0" w:firstLine="0"/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0"/>
            <w:tcW w:w="9604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Обязуемся</w:t>
            </w:r>
            <w:r>
              <w:rPr>
                <w:rFonts w:cs="Times New Roman"/>
                <w:color w:val="000000"/>
              </w:rPr>
              <w:t xml:space="preserve">: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- выполнять требования нормативных правовых Евразийского экономического союза и актов Национальной системы подтверждения соответствия Республики Беларусь, касающиеся проведения подтверждения соответствия продукции;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- создавать необходимые условия для работы экспертов-аудиторов и технических экспертов по сертификации при выполнении работ по подтверждению соответствия;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W w:w="1017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- подписать договор с органом по сертификации и </w:t>
            </w:r>
            <w:r>
              <w:rPr>
                <w:rFonts w:cs="Times New Roman"/>
                <w:color w:val="000000"/>
              </w:rPr>
              <w:t xml:space="preserve">произвести оплату</w:t>
            </w:r>
            <w:r>
              <w:rPr>
                <w:rFonts w:cs="Times New Roman"/>
                <w:color w:val="000000"/>
              </w:rPr>
              <w:t xml:space="preserve"> по данному договору не зависимо от полученных результатов;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5"/>
            <w:tcW w:w="16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Приложени</w:t>
            </w:r>
            <w:r>
              <w:rPr>
                <w:rFonts w:cs="Times New Roman"/>
                <w:color w:val="000000"/>
              </w:rPr>
              <w:t xml:space="preserve">я</w:t>
            </w:r>
            <w:r>
              <w:rPr>
                <w:rFonts w:cs="Times New Roman"/>
                <w:color w:val="000000"/>
              </w:rPr>
              <w:t xml:space="preserve">:</w:t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16"/>
            <w:tcBorders>
              <w:bottom w:val="single" w:color="auto" w:sz="4" w:space="0"/>
            </w:tcBorders>
            <w:tcW w:w="847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5"/>
            <w:tcW w:w="16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16"/>
            <w:tcW w:w="8476" w:type="dxa"/>
            <w:textDirection w:val="lrTb"/>
            <w:noWrap w:val="false"/>
          </w:tcPr>
          <w:p>
            <w:pPr>
              <w:jc w:val="both"/>
              <w:spacing w:line="300" w:lineRule="auto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(перечень обозначений и наименований прилагаемых документов)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21"/>
            <w:tcBorders>
              <w:bottom w:val="single" w:color="auto" w:sz="4" w:space="0"/>
            </w:tcBorders>
            <w:tcW w:w="10172" w:type="dxa"/>
            <w:textDirection w:val="lrTb"/>
            <w:noWrap w:val="false"/>
          </w:tcPr>
          <w:p>
            <w:pPr>
              <w:jc w:val="both"/>
              <w:spacing w:line="300" w:lineRule="auto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5"/>
            <w:tcBorders>
              <w:top w:val="single" w:color="auto" w:sz="4" w:space="0"/>
            </w:tcBorders>
            <w:tcW w:w="16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  <w:highlight w:val="yellow"/>
              </w:rPr>
            </w:pPr>
            <w:r>
              <w:rPr>
                <w:rFonts w:cs="Times New Roman"/>
                <w:b/>
                <w:color w:val="000000"/>
                <w:highlight w:val="yellow"/>
              </w:rPr>
            </w:r>
            <w:r>
              <w:rPr>
                <w:rFonts w:cs="Times New Roman"/>
                <w:b/>
                <w:color w:val="000000"/>
                <w:highlight w:val="yellow"/>
              </w:rPr>
            </w:r>
          </w:p>
        </w:tc>
        <w:tc>
          <w:tcPr>
            <w:gridSpan w:val="16"/>
            <w:tcBorders>
              <w:top w:val="single" w:color="auto" w:sz="4" w:space="0"/>
            </w:tcBorders>
            <w:tcW w:w="8476" w:type="dxa"/>
            <w:textDirection w:val="lrTb"/>
            <w:noWrap w:val="false"/>
          </w:tcPr>
          <w:p>
            <w:pPr>
              <w:jc w:val="both"/>
              <w:spacing w:line="300" w:lineRule="auto"/>
              <w:widowControl w:val="off"/>
              <w:rPr>
                <w:rFonts w:cs="Times New Roman"/>
                <w:color w:val="000000"/>
                <w:highlight w:val="yellow"/>
              </w:rPr>
            </w:pPr>
            <w:r>
              <w:rPr>
                <w:rFonts w:cs="Times New Roman"/>
                <w:color w:val="000000"/>
                <w:highlight w:val="yellow"/>
              </w:rPr>
            </w:r>
            <w:r>
              <w:rPr>
                <w:rFonts w:cs="Times New Roman"/>
                <w:color w:val="000000"/>
                <w:highlight w:val="yellow"/>
              </w:rPr>
            </w:r>
          </w:p>
        </w:tc>
      </w:tr>
      <w:tr>
        <w:tblPrEx/>
        <w:trPr>
          <w:trHeight w:val="416"/>
        </w:trPr>
        <w:tc>
          <w:tcPr>
            <w:gridSpan w:val="12"/>
            <w:tcW w:w="411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Руководитель 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"/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44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12"/>
            <w:tcW w:w="411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«___» _____________20    г.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"/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(подпись)</w:t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W w:w="244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(инициалы, фамилия)</w:t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12"/>
            <w:tcW w:w="411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"/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W w:w="244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12"/>
            <w:tcW w:w="411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Главный бухгалтер 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"/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Borders>
              <w:bottom w:val="single" w:color="auto" w:sz="4" w:space="0"/>
            </w:tcBorders>
            <w:tcW w:w="244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</w:tr>
      <w:tr>
        <w:tblPrEx/>
        <w:trPr>
          <w:trHeight w:val="416"/>
        </w:trPr>
        <w:tc>
          <w:tcPr>
            <w:gridSpan w:val="12"/>
            <w:tcW w:w="411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«___» _____________20    г.</w:t>
            </w:r>
            <w:r>
              <w:rPr>
                <w:rFonts w:cs="Times New Roman"/>
                <w:b/>
                <w:color w:val="000000"/>
              </w:rPr>
            </w:r>
          </w:p>
        </w:tc>
        <w:tc>
          <w:tcPr>
            <w:gridSpan w:val="2"/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(подпись)</w:t>
            </w:r>
            <w:r>
              <w:rPr>
                <w:rFonts w:cs="Times New Roman"/>
                <w:color w:val="000000"/>
              </w:rPr>
            </w:r>
          </w:p>
        </w:tc>
        <w:tc>
          <w:tcPr>
            <w:tcW w:w="49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  <w:r>
              <w:rPr>
                <w:rFonts w:cs="Times New Roman"/>
                <w:color w:val="000000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2446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(инициалы, фамилия)</w:t>
            </w:r>
            <w:r>
              <w:rPr>
                <w:rFonts w:cs="Times New Roman"/>
                <w:color w:val="000000"/>
              </w:rPr>
            </w:r>
          </w:p>
        </w:tc>
      </w:tr>
    </w:tbl>
    <w:p>
      <w:pPr>
        <w:jc w:val="center"/>
        <w:spacing w:line="300" w:lineRule="auto"/>
        <w:widowControl w:val="off"/>
        <w:rPr>
          <w:rFonts w:cs="Times New Roman"/>
          <w:color w:val="000000"/>
        </w:rPr>
      </w:pPr>
      <w:r>
        <w:rPr>
          <w:rFonts w:cs="Times New Roman"/>
          <w:color w:val="000000"/>
        </w:rPr>
      </w:r>
      <w:r>
        <w:rPr>
          <w:rFonts w:cs="Times New Roman"/>
          <w:color w:val="000000"/>
        </w:rPr>
      </w:r>
    </w:p>
    <w:p>
      <w:pPr>
        <w:ind w:firstLine="570"/>
        <w:jc w:val="both"/>
        <w:spacing w:line="300" w:lineRule="auto"/>
        <w:widowControl w:val="off"/>
        <w:rPr>
          <w:rFonts w:cs="Times New Roman"/>
          <w:color w:val="000000"/>
        </w:rPr>
      </w:pPr>
      <w:r/>
      <w:bookmarkStart w:id="0" w:name="CA0_ПРА__1_ПРЛ_1_1_П_2_395"/>
      <w:r/>
      <w:bookmarkEnd w:id="0"/>
      <w:r/>
      <w:r>
        <w:rPr>
          <w:rFonts w:cs="Times New Roman"/>
          <w:color w:val="000000"/>
        </w:rPr>
      </w:r>
    </w:p>
    <w:p>
      <w:r/>
      <w:r/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23"/>
    <w:link w:val="62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3"/>
    <w:link w:val="622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23"/>
    <w:link w:val="627"/>
    <w:uiPriority w:val="10"/>
    <w:rPr>
      <w:sz w:val="48"/>
      <w:szCs w:val="48"/>
    </w:rPr>
  </w:style>
  <w:style w:type="character" w:styleId="38">
    <w:name w:val="Subtitle Char"/>
    <w:basedOn w:val="623"/>
    <w:link w:val="629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3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3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3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3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3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rPr>
      <w:rFonts w:ascii="Times New Roman" w:hAnsi="Times New Roman"/>
      <w:sz w:val="24"/>
      <w:szCs w:val="24"/>
      <w:lang w:eastAsia="ru-RU"/>
    </w:rPr>
  </w:style>
  <w:style w:type="paragraph" w:styleId="621">
    <w:name w:val="Heading 1"/>
    <w:basedOn w:val="620"/>
    <w:next w:val="620"/>
    <w:link w:val="626"/>
    <w:qFormat/>
    <w:pPr>
      <w:jc w:val="center"/>
      <w:keepNext/>
      <w:outlineLvl w:val="0"/>
    </w:pPr>
    <w:rPr>
      <w:rFonts w:eastAsia="Times New Roman" w:cs="Times New Roman"/>
      <w:szCs w:val="20"/>
    </w:rPr>
  </w:style>
  <w:style w:type="paragraph" w:styleId="622">
    <w:name w:val="Heading 2"/>
    <w:basedOn w:val="620"/>
    <w:next w:val="620"/>
    <w:link w:val="632"/>
    <w:qFormat/>
    <w:pPr>
      <w:jc w:val="center"/>
      <w:keepNext/>
      <w:outlineLvl w:val="1"/>
    </w:pPr>
    <w:rPr>
      <w:rFonts w:eastAsia="Times New Roman" w:cs="Times New Roman"/>
      <w:b/>
      <w:szCs w:val="20"/>
    </w:rPr>
  </w:style>
  <w:style w:type="character" w:styleId="623" w:default="1">
    <w:name w:val="Default Paragraph Font"/>
    <w:uiPriority w:val="1"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character" w:styleId="626" w:customStyle="1">
    <w:name w:val="Заголовок 1 Знак"/>
    <w:basedOn w:val="623"/>
    <w:link w:val="621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7">
    <w:name w:val="Title"/>
    <w:basedOn w:val="620"/>
    <w:link w:val="628"/>
    <w:qFormat/>
    <w:pPr>
      <w:jc w:val="center"/>
    </w:pPr>
    <w:rPr>
      <w:rFonts w:eastAsia="Times New Roman" w:cs="Times New Roman"/>
      <w:szCs w:val="20"/>
    </w:rPr>
  </w:style>
  <w:style w:type="character" w:styleId="628" w:customStyle="1">
    <w:name w:val="Заголовок Знак"/>
    <w:basedOn w:val="623"/>
    <w:link w:val="62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9">
    <w:name w:val="Subtitle"/>
    <w:basedOn w:val="620"/>
    <w:link w:val="630"/>
    <w:qFormat/>
    <w:pPr>
      <w:jc w:val="center"/>
    </w:pPr>
    <w:rPr>
      <w:rFonts w:eastAsia="Times New Roman" w:cs="Times New Roman"/>
      <w:szCs w:val="20"/>
    </w:rPr>
  </w:style>
  <w:style w:type="character" w:styleId="630" w:customStyle="1">
    <w:name w:val="Подзаголовок Знак"/>
    <w:basedOn w:val="623"/>
    <w:link w:val="62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31">
    <w:name w:val="List Paragraph"/>
    <w:basedOn w:val="620"/>
    <w:uiPriority w:val="34"/>
    <w:qFormat/>
    <w:pPr>
      <w:contextualSpacing/>
      <w:ind w:left="720"/>
    </w:pPr>
  </w:style>
  <w:style w:type="character" w:styleId="632" w:customStyle="1">
    <w:name w:val="Заголовок 2 Знак"/>
    <w:basedOn w:val="623"/>
    <w:link w:val="622"/>
    <w:rPr>
      <w:rFonts w:ascii="Times New Roman" w:hAnsi="Times New Roman" w:eastAsia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Центромаш</dc:creator>
  <cp:lastModifiedBy>Александр Богдановский</cp:lastModifiedBy>
  <cp:revision>5</cp:revision>
  <dcterms:created xsi:type="dcterms:W3CDTF">2018-05-23T13:06:00Z</dcterms:created>
  <dcterms:modified xsi:type="dcterms:W3CDTF">2026-03-12T11:48:17Z</dcterms:modified>
</cp:coreProperties>
</file>